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3762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1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Cause and Effect Essay 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Build your cause and effect essay by using the prompts to generate ideas.  Add topic and subtopics to expand your thinking and add additional paragraphs and/or examples. Notes can be used to add detail and cite sources. Complete the writing process in Outl</w:t>
      </w:r>
      <w:r>
        <w:rPr>
          <w:rFonts w:ascii="Times New Roman" w:hAnsi="Times New Roman" w:cs="Times New Roman"/>
          <w:sz w:val="24"/>
          <w:szCs w:val="24"/>
        </w:rPr>
        <w:t xml:space="preserve">ine View, or use the Transfer tool to continue the writing process in a word processor. 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Subject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Topic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 topic for which you are able to make a cause (reason) and effect (result) connection.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Thesis Statement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general statement that s</w:t>
      </w:r>
      <w:r>
        <w:rPr>
          <w:rFonts w:ascii="Times New Roman" w:hAnsi="Times New Roman" w:cs="Times New Roman"/>
          <w:sz w:val="24"/>
          <w:szCs w:val="24"/>
        </w:rPr>
        <w:t>hows the relationships between the cause and the effect.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Thesis Support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3 points will explain or prove your thesis statement?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Effects/Causes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 down the larger topic into smaller pieces, supporting each effect with causes.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Effect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effect of the problem, event or issue?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causes explain why the effect happened?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Effect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440" w:hanging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Effect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8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Cause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000000" w:rsidRDefault="00FD106D">
      <w:pPr>
        <w:widowControl w:val="0"/>
        <w:suppressLineNumbers/>
        <w:autoSpaceDE w:val="0"/>
        <w:autoSpaceDN w:val="0"/>
        <w:adjustRightInd w:val="0"/>
        <w:spacing w:after="0" w:line="360" w:lineRule="auto"/>
        <w:ind w:left="1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sum-up the relationship between the causes and effects presented?</w:t>
      </w:r>
    </w:p>
    <w:p w:rsidR="00000000" w:rsidRDefault="00FD1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06D" w:rsidRDefault="00FD1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106D">
      <w:pgSz w:w="12240" w:h="15840"/>
      <w:pgMar w:top="720" w:right="720" w:bottom="80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18"/>
    <w:rsid w:val="005C5A16"/>
    <w:rsid w:val="00B06F6B"/>
    <w:rsid w:val="00BA3B18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socphi</dc:creator>
  <cp:lastModifiedBy>socphi</cp:lastModifiedBy>
  <cp:revision>2</cp:revision>
  <dcterms:created xsi:type="dcterms:W3CDTF">2013-08-26T21:23:00Z</dcterms:created>
  <dcterms:modified xsi:type="dcterms:W3CDTF">2013-08-26T21:23:00Z</dcterms:modified>
</cp:coreProperties>
</file>